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44" w:rsidRPr="009D6A44" w:rsidRDefault="009D6A44" w:rsidP="009D6A44">
      <w:pPr>
        <w:spacing w:after="0" w:line="360" w:lineRule="auto"/>
        <w:jc w:val="center"/>
        <w:rPr>
          <w:b/>
          <w:i/>
          <w:sz w:val="24"/>
          <w:szCs w:val="24"/>
        </w:rPr>
      </w:pPr>
      <w:r w:rsidRPr="009D6A44">
        <w:rPr>
          <w:b/>
          <w:i/>
          <w:sz w:val="24"/>
          <w:szCs w:val="24"/>
        </w:rPr>
        <w:t xml:space="preserve">С.А. </w:t>
      </w:r>
      <w:r w:rsidR="0006206D" w:rsidRPr="009D6A44">
        <w:rPr>
          <w:b/>
          <w:i/>
          <w:sz w:val="24"/>
          <w:szCs w:val="24"/>
        </w:rPr>
        <w:t>Никонов</w:t>
      </w:r>
    </w:p>
    <w:p w:rsidR="009D6A44" w:rsidRP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  <w:r w:rsidRPr="009D6A44">
        <w:rPr>
          <w:i/>
          <w:sz w:val="24"/>
          <w:szCs w:val="24"/>
        </w:rPr>
        <w:t xml:space="preserve">Доктор исторических наук, доцент, </w:t>
      </w:r>
    </w:p>
    <w:p w:rsidR="009D6A44" w:rsidRP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  <w:r w:rsidRPr="009D6A44">
        <w:rPr>
          <w:i/>
          <w:sz w:val="24"/>
          <w:szCs w:val="24"/>
        </w:rPr>
        <w:t xml:space="preserve">профессор кафедры истории и права Мурманского арктического университета; </w:t>
      </w:r>
    </w:p>
    <w:p w:rsidR="009D6A44" w:rsidRP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  <w:r w:rsidRPr="009D6A44">
        <w:rPr>
          <w:i/>
          <w:sz w:val="24"/>
          <w:szCs w:val="24"/>
        </w:rPr>
        <w:t>главный научный сотрудник Центра гуманитарных</w:t>
      </w:r>
      <w:r w:rsidRPr="009D6A44">
        <w:rPr>
          <w:i/>
          <w:sz w:val="24"/>
          <w:szCs w:val="24"/>
        </w:rPr>
        <w:t xml:space="preserve"> проблем Баренц региона филиала</w:t>
      </w:r>
    </w:p>
    <w:p w:rsidR="009D6A44" w:rsidRP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  <w:r w:rsidRPr="009D6A44">
        <w:rPr>
          <w:i/>
          <w:sz w:val="24"/>
          <w:szCs w:val="24"/>
        </w:rPr>
        <w:t>ФГБУН ФИЦ «Кольский научный центр Российской академии наук» (Мурманск)</w:t>
      </w:r>
    </w:p>
    <w:p w:rsid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  <w:hyperlink r:id="rId4" w:history="1">
        <w:r w:rsidRPr="000A432B">
          <w:rPr>
            <w:rStyle w:val="a3"/>
            <w:i/>
            <w:sz w:val="24"/>
            <w:szCs w:val="24"/>
          </w:rPr>
          <w:t>snikonov-77@mail.ru</w:t>
        </w:r>
      </w:hyperlink>
      <w:r>
        <w:rPr>
          <w:i/>
          <w:sz w:val="24"/>
          <w:szCs w:val="24"/>
        </w:rPr>
        <w:t xml:space="preserve"> </w:t>
      </w:r>
    </w:p>
    <w:p w:rsidR="009D6A44" w:rsidRP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</w:p>
    <w:p w:rsidR="009D6A44" w:rsidRPr="009D6A44" w:rsidRDefault="009D6A44" w:rsidP="009D6A44">
      <w:pPr>
        <w:spacing w:after="0" w:line="360" w:lineRule="auto"/>
        <w:jc w:val="center"/>
        <w:rPr>
          <w:i/>
          <w:sz w:val="24"/>
          <w:szCs w:val="24"/>
        </w:rPr>
      </w:pPr>
      <w:r w:rsidRPr="009D6A44">
        <w:rPr>
          <w:b/>
          <w:sz w:val="24"/>
          <w:szCs w:val="24"/>
        </w:rPr>
        <w:t xml:space="preserve">Повседневная жизнь промышленников-зверобоев в период зимовок на Новой Земле и Шпицбергене в начале </w:t>
      </w:r>
      <w:r w:rsidRPr="009D6A44">
        <w:rPr>
          <w:b/>
          <w:sz w:val="24"/>
          <w:szCs w:val="24"/>
          <w:lang w:val="en-US"/>
        </w:rPr>
        <w:t>XIX</w:t>
      </w:r>
      <w:r w:rsidRPr="009D6A44">
        <w:rPr>
          <w:b/>
          <w:sz w:val="24"/>
          <w:szCs w:val="24"/>
        </w:rPr>
        <w:t xml:space="preserve"> в.</w:t>
      </w:r>
    </w:p>
    <w:p w:rsidR="00E44C3E" w:rsidRPr="009D6A44" w:rsidRDefault="00D93B61" w:rsidP="00D93B61">
      <w:pPr>
        <w:spacing w:after="0" w:line="360" w:lineRule="auto"/>
        <w:ind w:firstLine="709"/>
        <w:jc w:val="both"/>
        <w:rPr>
          <w:sz w:val="24"/>
          <w:szCs w:val="24"/>
        </w:rPr>
      </w:pPr>
      <w:r w:rsidRPr="009D6A44">
        <w:rPr>
          <w:sz w:val="24"/>
          <w:szCs w:val="24"/>
        </w:rPr>
        <w:t xml:space="preserve">В докладе рассматривается организация жизни русских промышленников в период зимовок на архипелагах Новая Земля и Шпицберген. Основу исследования составляют показания кормщиков зверобойных </w:t>
      </w:r>
      <w:r w:rsidR="00E44C3E" w:rsidRPr="009D6A44">
        <w:rPr>
          <w:sz w:val="24"/>
          <w:szCs w:val="24"/>
        </w:rPr>
        <w:t>артелей Беломорской торговой компании (1803–1812 гг.). Составленные по распоряжению руководства компании</w:t>
      </w:r>
      <w:r w:rsidR="00A95EB9" w:rsidRPr="009D6A44">
        <w:rPr>
          <w:sz w:val="24"/>
          <w:szCs w:val="24"/>
        </w:rPr>
        <w:t>, показания должны были дать</w:t>
      </w:r>
      <w:r w:rsidR="00E44C3E" w:rsidRPr="009D6A44">
        <w:rPr>
          <w:sz w:val="24"/>
          <w:szCs w:val="24"/>
        </w:rPr>
        <w:t xml:space="preserve"> представление об условиях труда зверобойных артелей. Особенность этих источников заключается в том, что они раскрывают условия </w:t>
      </w:r>
      <w:r w:rsidR="0006206D" w:rsidRPr="009D6A44">
        <w:rPr>
          <w:sz w:val="24"/>
          <w:szCs w:val="24"/>
        </w:rPr>
        <w:t>жизни</w:t>
      </w:r>
      <w:r w:rsidR="00E44C3E" w:rsidRPr="009D6A44">
        <w:rPr>
          <w:sz w:val="24"/>
          <w:szCs w:val="24"/>
        </w:rPr>
        <w:t xml:space="preserve"> промышленников на Шпицбергене и Новой Земле в период зимовок. </w:t>
      </w:r>
      <w:r w:rsidR="00207DB8" w:rsidRPr="009D6A44">
        <w:rPr>
          <w:sz w:val="24"/>
          <w:szCs w:val="24"/>
        </w:rPr>
        <w:t xml:space="preserve">Со второй половины </w:t>
      </w:r>
      <w:r w:rsidR="00207DB8" w:rsidRPr="009D6A44">
        <w:rPr>
          <w:sz w:val="24"/>
          <w:szCs w:val="24"/>
          <w:lang w:val="en-US"/>
        </w:rPr>
        <w:t>XVIII</w:t>
      </w:r>
      <w:r w:rsidR="00207DB8" w:rsidRPr="009D6A44">
        <w:rPr>
          <w:sz w:val="24"/>
          <w:szCs w:val="24"/>
        </w:rPr>
        <w:t xml:space="preserve"> в. з</w:t>
      </w:r>
      <w:r w:rsidR="0006206D" w:rsidRPr="009D6A44">
        <w:rPr>
          <w:sz w:val="24"/>
          <w:szCs w:val="24"/>
        </w:rPr>
        <w:t xml:space="preserve">имовки стали привычным явлением в организации русских промыслов на полярных </w:t>
      </w:r>
      <w:r w:rsidR="00207DB8" w:rsidRPr="009D6A44">
        <w:rPr>
          <w:sz w:val="24"/>
          <w:szCs w:val="24"/>
        </w:rPr>
        <w:t>архипелагах.</w:t>
      </w:r>
    </w:p>
    <w:p w:rsidR="00D93B61" w:rsidRPr="009D6A44" w:rsidRDefault="00E44C3E" w:rsidP="00D93B61">
      <w:pPr>
        <w:spacing w:after="0" w:line="360" w:lineRule="auto"/>
        <w:ind w:firstLine="709"/>
        <w:jc w:val="both"/>
        <w:rPr>
          <w:sz w:val="24"/>
          <w:szCs w:val="24"/>
        </w:rPr>
      </w:pPr>
      <w:r w:rsidRPr="009D6A44">
        <w:rPr>
          <w:sz w:val="24"/>
          <w:szCs w:val="24"/>
        </w:rPr>
        <w:t xml:space="preserve"> Показания кормщиков дают возможность увидеть такие стороны повседневной жизни, как</w:t>
      </w:r>
      <w:r w:rsidR="00A95EB9" w:rsidRPr="009D6A44">
        <w:rPr>
          <w:sz w:val="24"/>
          <w:szCs w:val="24"/>
        </w:rPr>
        <w:t xml:space="preserve"> </w:t>
      </w:r>
      <w:r w:rsidRPr="009D6A44">
        <w:rPr>
          <w:sz w:val="24"/>
          <w:szCs w:val="24"/>
        </w:rPr>
        <w:t xml:space="preserve">морские маршруты и </w:t>
      </w:r>
      <w:r w:rsidR="00207DB8" w:rsidRPr="009D6A44">
        <w:rPr>
          <w:sz w:val="24"/>
          <w:szCs w:val="24"/>
        </w:rPr>
        <w:t>время</w:t>
      </w:r>
      <w:r w:rsidRPr="009D6A44">
        <w:rPr>
          <w:sz w:val="24"/>
          <w:szCs w:val="24"/>
        </w:rPr>
        <w:t xml:space="preserve"> в пути, организация промысла, риски зимовок, смертность, взаимоде</w:t>
      </w:r>
      <w:bookmarkStart w:id="0" w:name="_GoBack"/>
      <w:bookmarkEnd w:id="0"/>
      <w:r w:rsidRPr="009D6A44">
        <w:rPr>
          <w:sz w:val="24"/>
          <w:szCs w:val="24"/>
        </w:rPr>
        <w:t xml:space="preserve">йствие </w:t>
      </w:r>
      <w:r w:rsidR="00207DB8" w:rsidRPr="009D6A44">
        <w:rPr>
          <w:sz w:val="24"/>
          <w:szCs w:val="24"/>
        </w:rPr>
        <w:t>артелей</w:t>
      </w:r>
      <w:r w:rsidRPr="009D6A44">
        <w:rPr>
          <w:sz w:val="24"/>
          <w:szCs w:val="24"/>
        </w:rPr>
        <w:t xml:space="preserve"> и ряд других. </w:t>
      </w:r>
    </w:p>
    <w:sectPr w:rsidR="00D93B61" w:rsidRPr="009D6A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D"/>
    <w:rsid w:val="0006206D"/>
    <w:rsid w:val="00207DB8"/>
    <w:rsid w:val="00277B13"/>
    <w:rsid w:val="005D6187"/>
    <w:rsid w:val="006C0B77"/>
    <w:rsid w:val="008242FF"/>
    <w:rsid w:val="00870751"/>
    <w:rsid w:val="00902DAD"/>
    <w:rsid w:val="00922C48"/>
    <w:rsid w:val="009D6A44"/>
    <w:rsid w:val="00A95EB9"/>
    <w:rsid w:val="00B915B7"/>
    <w:rsid w:val="00D93B61"/>
    <w:rsid w:val="00E44C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BA86-ECD4-467A-9A40-8021F896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ikonov-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Савинов</cp:lastModifiedBy>
  <cp:revision>2</cp:revision>
  <dcterms:created xsi:type="dcterms:W3CDTF">2023-10-05T19:08:00Z</dcterms:created>
  <dcterms:modified xsi:type="dcterms:W3CDTF">2023-10-05T19:08:00Z</dcterms:modified>
</cp:coreProperties>
</file>